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35" w:rsidRPr="00C14C5E" w:rsidRDefault="00777935" w:rsidP="0077793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14C5E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технологии 5-9 </w:t>
      </w:r>
      <w:proofErr w:type="spellStart"/>
      <w:r w:rsidRPr="00C14C5E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C14C5E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0"/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Рабочая программа по технологии для основной школы предназначена для учащихся 5-9-х классов. Программа включает четыре раздела: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«Пояснительная записка», где представлены общая характеристика учебного предмета, курса; сформулированы цели изучения предмета технология; описание ценностных ориентиров содержания учебного предмета; результаты изучения учебного предмета на нескольких уровнях — личностном, 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метапредметном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 xml:space="preserve"> и предметном.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«Содержание учебного предмета, курса», где представлено изучаемое содержание, объединенное в содержательные блоки.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«Календарно-тематическое планирование», в котором дан перечень тем курса и число учебных часов, отводимых на изучение каждой темы, представлена характеристика основного содержания тем и основных видов деятельности ученика (на уровне учебных действий).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• «Учебно-методическое и материально-техническое обеспечение образовательного процесса», где дается характеристика необходимых средств обучения и учебного оборудования, обеспечивающих результативность преподавания технологии в современной школе. Программа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программой начального общего образования.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следующих нормативно- правовых документов: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1. Закон РФ «ОБ образовании»;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2. Федеральный государственный образовательный стандарт основного общего образования;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3. Концепция духовно-нравственного развития и воспитания личности гражданина России;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4. Планируемые результаты основного общего образования;</w:t>
      </w:r>
    </w:p>
    <w:p w:rsidR="0062565D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 5. Примерные программы основного общего образования по учебным предметам. Технология 5 - 9 классы.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lastRenderedPageBreak/>
        <w:t xml:space="preserve">6. 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>7. Авторская программа по технологии, допущенная (рекомендованная) Департаментом общего среднего образования Министерством образования и науки РФ, "Технология: программа: 5-9 классы. ФГОС "Программа по учебному предмету "Технология" изложена в рамках двух направлений: " I вариан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77935">
        <w:rPr>
          <w:rFonts w:ascii="Times New Roman" w:hAnsi="Times New Roman" w:cs="Times New Roman"/>
          <w:sz w:val="28"/>
          <w:szCs w:val="28"/>
        </w:rPr>
        <w:t xml:space="preserve"> и II вариант ". Соответствует федеральному государственному образовательному стандарту и Примерной основной образовательной программе основного общего образования. Программа реализована в предметной линии учебников "Технология" для 5-9 классов, которые подготовлены авторским коллективом (А.Т.Тищенко, Н.В. Синица) в развитие учебников, изданных ранее Издательским центром "</w:t>
      </w:r>
      <w:proofErr w:type="spellStart"/>
      <w:r w:rsidRPr="00777935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777935">
        <w:rPr>
          <w:rFonts w:ascii="Times New Roman" w:hAnsi="Times New Roman" w:cs="Times New Roman"/>
          <w:sz w:val="28"/>
          <w:szCs w:val="28"/>
        </w:rPr>
        <w:t>".</w:t>
      </w:r>
    </w:p>
    <w:p w:rsidR="00777935" w:rsidRPr="00777935" w:rsidRDefault="00777935" w:rsidP="00777935">
      <w:pPr>
        <w:rPr>
          <w:rFonts w:ascii="Times New Roman" w:hAnsi="Times New Roman" w:cs="Times New Roman"/>
          <w:sz w:val="28"/>
          <w:szCs w:val="28"/>
        </w:rPr>
      </w:pPr>
      <w:r w:rsidRPr="00777935">
        <w:rPr>
          <w:rFonts w:ascii="Times New Roman" w:hAnsi="Times New Roman" w:cs="Times New Roman"/>
          <w:sz w:val="28"/>
          <w:szCs w:val="28"/>
        </w:rPr>
        <w:t xml:space="preserve">8. Основная образовательная программа основного общего образования </w:t>
      </w:r>
    </w:p>
    <w:sectPr w:rsidR="00777935" w:rsidRPr="00777935" w:rsidSect="003B1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935"/>
    <w:rsid w:val="00242146"/>
    <w:rsid w:val="003B1337"/>
    <w:rsid w:val="0062565D"/>
    <w:rsid w:val="00777935"/>
    <w:rsid w:val="00C14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Мастерские</dc:creator>
  <cp:keywords/>
  <dc:description/>
  <cp:lastModifiedBy>user</cp:lastModifiedBy>
  <cp:revision>4</cp:revision>
  <dcterms:created xsi:type="dcterms:W3CDTF">2020-08-29T11:29:00Z</dcterms:created>
  <dcterms:modified xsi:type="dcterms:W3CDTF">2021-11-06T07:20:00Z</dcterms:modified>
</cp:coreProperties>
</file>